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12"/>
        <w:gridCol w:w="6904"/>
      </w:tblGrid>
      <w:tr w:rsidR="009D5E04" w:rsidRPr="00E12066" w:rsidTr="00E12066">
        <w:tc>
          <w:tcPr>
            <w:tcW w:w="8290" w:type="dxa"/>
            <w:gridSpan w:val="2"/>
            <w:shd w:val="clear" w:color="auto" w:fill="D0CECE" w:themeFill="background2" w:themeFillShade="E6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E12066">
              <w:rPr>
                <w:rFonts w:ascii="微軟正黑體" w:eastAsia="微軟正黑體" w:hAnsi="微軟正黑體" w:hint="eastAsia"/>
                <w:sz w:val="36"/>
                <w:szCs w:val="36"/>
              </w:rPr>
              <w:t>學校資料</w:t>
            </w:r>
          </w:p>
        </w:tc>
      </w:tr>
      <w:tr w:rsidR="009D5E04" w:rsidRPr="00E12066" w:rsidTr="004B7449">
        <w:tc>
          <w:tcPr>
            <w:tcW w:w="2072" w:type="dxa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課程名稱</w:t>
            </w:r>
          </w:p>
        </w:tc>
        <w:tc>
          <w:tcPr>
            <w:tcW w:w="6218" w:type="dxa"/>
          </w:tcPr>
          <w:p w:rsidR="009D5E04" w:rsidRPr="00E12066" w:rsidRDefault="000737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生態旅遊與解說</w:t>
            </w:r>
          </w:p>
        </w:tc>
      </w:tr>
      <w:tr w:rsidR="009D5E04" w:rsidRPr="00E12066" w:rsidTr="00C236CA">
        <w:tc>
          <w:tcPr>
            <w:tcW w:w="2072" w:type="dxa"/>
          </w:tcPr>
          <w:p w:rsidR="009D5E04" w:rsidRPr="00E12066" w:rsidRDefault="00563A4E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  <w:r w:rsidR="009D5E04" w:rsidRPr="00E12066">
              <w:rPr>
                <w:rFonts w:ascii="微軟正黑體" w:eastAsia="微軟正黑體" w:hAnsi="微軟正黑體" w:hint="eastAsia"/>
              </w:rPr>
              <w:t>名</w:t>
            </w:r>
            <w:r>
              <w:rPr>
                <w:rFonts w:ascii="微軟正黑體" w:eastAsia="微軟正黑體" w:hAnsi="微軟正黑體" w:hint="eastAsia"/>
              </w:rPr>
              <w:t>稱</w:t>
            </w:r>
          </w:p>
        </w:tc>
        <w:tc>
          <w:tcPr>
            <w:tcW w:w="6218" w:type="dxa"/>
          </w:tcPr>
          <w:p w:rsidR="009D5E04" w:rsidRPr="00851D64" w:rsidRDefault="00851D6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51D64">
              <w:rPr>
                <w:rFonts w:ascii="微軟正黑體" w:eastAsia="微軟正黑體" w:hAnsi="微軟正黑體"/>
              </w:rPr>
              <w:t>高雄市私立樹德高級家事商業職業學校</w:t>
            </w:r>
          </w:p>
        </w:tc>
      </w:tr>
      <w:tr w:rsidR="009D5E04" w:rsidRPr="00E12066" w:rsidTr="00D152B4">
        <w:tc>
          <w:tcPr>
            <w:tcW w:w="2072" w:type="dxa"/>
          </w:tcPr>
          <w:p w:rsidR="009D5E04" w:rsidRPr="00E12066" w:rsidRDefault="00563A4E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授課團隊</w:t>
            </w:r>
          </w:p>
        </w:tc>
        <w:tc>
          <w:tcPr>
            <w:tcW w:w="6218" w:type="dxa"/>
          </w:tcPr>
          <w:p w:rsidR="009D5E04" w:rsidRPr="00E12066" w:rsidRDefault="00851D64" w:rsidP="00F80C9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觀光事業科、廣告設計科</w:t>
            </w:r>
          </w:p>
        </w:tc>
      </w:tr>
      <w:tr w:rsidR="009D5E04" w:rsidRPr="00E12066" w:rsidTr="00E12066">
        <w:tc>
          <w:tcPr>
            <w:tcW w:w="8290" w:type="dxa"/>
            <w:gridSpan w:val="2"/>
            <w:shd w:val="clear" w:color="auto" w:fill="D0CECE" w:themeFill="background2" w:themeFillShade="E6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E12066">
              <w:rPr>
                <w:rFonts w:ascii="微軟正黑體" w:eastAsia="微軟正黑體" w:hAnsi="微軟正黑體" w:hint="eastAsia"/>
                <w:sz w:val="36"/>
                <w:szCs w:val="36"/>
              </w:rPr>
              <w:t>課程內容</w:t>
            </w:r>
          </w:p>
        </w:tc>
      </w:tr>
      <w:tr w:rsidR="009D5E04" w:rsidRPr="00E12066" w:rsidTr="00E12066">
        <w:tc>
          <w:tcPr>
            <w:tcW w:w="2072" w:type="dxa"/>
            <w:shd w:val="clear" w:color="auto" w:fill="FF7E79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</w:pPr>
            <w:r w:rsidRPr="00E12066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課程目標</w:t>
            </w:r>
          </w:p>
        </w:tc>
        <w:tc>
          <w:tcPr>
            <w:tcW w:w="6218" w:type="dxa"/>
            <w:shd w:val="clear" w:color="auto" w:fill="FF7E79"/>
          </w:tcPr>
          <w:p w:rsidR="009D5E04" w:rsidRPr="00E12066" w:rsidRDefault="009D5E04" w:rsidP="00E12066">
            <w:pPr>
              <w:adjustRightInd w:val="0"/>
              <w:snapToGrid w:val="0"/>
              <w:rPr>
                <w:rFonts w:ascii="微軟正黑體" w:eastAsia="微軟正黑體" w:hAnsi="微軟正黑體"/>
                <w:color w:val="FFFFFF" w:themeColor="background1"/>
              </w:rPr>
            </w:pPr>
          </w:p>
        </w:tc>
      </w:tr>
      <w:tr w:rsidR="009D5E04" w:rsidRPr="00E12066" w:rsidTr="00FE2A6A">
        <w:trPr>
          <w:trHeight w:val="730"/>
        </w:trPr>
        <w:tc>
          <w:tcPr>
            <w:tcW w:w="8290" w:type="dxa"/>
            <w:gridSpan w:val="2"/>
          </w:tcPr>
          <w:p w:rsidR="009D5E04" w:rsidRPr="004040A2" w:rsidRDefault="004040A2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4040A2">
              <w:rPr>
                <w:rFonts w:ascii="微軟正黑體" w:eastAsia="微軟正黑體" w:hAnsi="微軟正黑體" w:hint="eastAsia"/>
              </w:rPr>
              <w:t>善用在地自然與文化的條件，走出教室創新實踐，運用多元素材，活化生態觀光，達成學習成果，提高學生的學習經驗，發展見識多廣的看法，把能力運用在不同的課程領域。</w:t>
            </w:r>
            <w:r>
              <w:rPr>
                <w:rFonts w:ascii="微軟正黑體" w:eastAsia="微軟正黑體" w:hAnsi="微軟正黑體" w:hint="eastAsia"/>
              </w:rPr>
              <w:t>課程內容</w:t>
            </w:r>
            <w:r w:rsidRPr="004040A2">
              <w:rPr>
                <w:rFonts w:ascii="微軟正黑體" w:eastAsia="微軟正黑體" w:hAnsi="微軟正黑體" w:hint="eastAsia"/>
              </w:rPr>
              <w:t>為校園植物導</w:t>
            </w:r>
            <w:proofErr w:type="gramStart"/>
            <w:r w:rsidRPr="004040A2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4040A2">
              <w:rPr>
                <w:rFonts w:ascii="微軟正黑體" w:eastAsia="微軟正黑體" w:hAnsi="微軟正黑體" w:hint="eastAsia"/>
              </w:rPr>
              <w:t>及認識國家公園的自然生態及解說導</w:t>
            </w:r>
            <w:proofErr w:type="gramStart"/>
            <w:r w:rsidRPr="004040A2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4040A2">
              <w:rPr>
                <w:rFonts w:ascii="微軟正黑體" w:eastAsia="微軟正黑體" w:hAnsi="微軟正黑體" w:hint="eastAsia"/>
              </w:rPr>
              <w:t>運用。</w:t>
            </w:r>
          </w:p>
        </w:tc>
      </w:tr>
      <w:tr w:rsidR="009D5E04" w:rsidRPr="00E12066" w:rsidTr="00E12066">
        <w:tc>
          <w:tcPr>
            <w:tcW w:w="2072" w:type="dxa"/>
            <w:shd w:val="clear" w:color="auto" w:fill="0070C0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</w:pPr>
            <w:r w:rsidRPr="00E12066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課程架構</w:t>
            </w:r>
          </w:p>
        </w:tc>
        <w:tc>
          <w:tcPr>
            <w:tcW w:w="6218" w:type="dxa"/>
            <w:shd w:val="clear" w:color="auto" w:fill="0070C0"/>
          </w:tcPr>
          <w:p w:rsidR="009D5E04" w:rsidRPr="00E12066" w:rsidRDefault="009D5E04" w:rsidP="00E12066">
            <w:pPr>
              <w:adjustRightInd w:val="0"/>
              <w:snapToGrid w:val="0"/>
              <w:rPr>
                <w:rFonts w:ascii="微軟正黑體" w:eastAsia="微軟正黑體" w:hAnsi="微軟正黑體"/>
                <w:color w:val="FFFFFF" w:themeColor="background1"/>
              </w:rPr>
            </w:pPr>
          </w:p>
        </w:tc>
      </w:tr>
      <w:tr w:rsidR="009D5E04" w:rsidRPr="00E12066" w:rsidTr="00CF53F4">
        <w:trPr>
          <w:trHeight w:val="730"/>
        </w:trPr>
        <w:tc>
          <w:tcPr>
            <w:tcW w:w="8290" w:type="dxa"/>
            <w:gridSpan w:val="2"/>
          </w:tcPr>
          <w:p w:rsidR="009D5E04" w:rsidRPr="00E12066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0E6158A2" wp14:editId="4791F5C6">
                  <wp:extent cx="5267273" cy="241200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課程架構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1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66" w:rsidRPr="00E12066" w:rsidTr="00E12066">
        <w:tc>
          <w:tcPr>
            <w:tcW w:w="2072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實施方式</w:t>
            </w:r>
          </w:p>
        </w:tc>
        <w:tc>
          <w:tcPr>
            <w:tcW w:w="6218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F827EA" w:rsidRPr="00E12066" w:rsidTr="00C87758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/>
                <w:color w:val="808080" w:themeColor="background1" w:themeShade="80"/>
              </w:rPr>
              <w:t>7-1</w:t>
            </w:r>
          </w:p>
        </w:tc>
        <w:tc>
          <w:tcPr>
            <w:tcW w:w="6218" w:type="dxa"/>
          </w:tcPr>
          <w:p w:rsidR="00821534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58E70277" wp14:editId="3156798E">
                  <wp:extent cx="3200400" cy="2057400"/>
                  <wp:effectExtent l="0" t="0" r="0" b="0"/>
                  <wp:docPr id="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7EA" w:rsidRPr="00E12066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 w:hint="eastAsia"/>
              </w:rPr>
              <w:t>生態旅遊的意義及環境教育</w:t>
            </w:r>
          </w:p>
        </w:tc>
      </w:tr>
      <w:tr w:rsidR="00F827EA" w:rsidRPr="00E12066" w:rsidTr="00DF73F3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lastRenderedPageBreak/>
              <w:t>7-2</w:t>
            </w:r>
          </w:p>
        </w:tc>
        <w:tc>
          <w:tcPr>
            <w:tcW w:w="6218" w:type="dxa"/>
          </w:tcPr>
          <w:p w:rsidR="00F827EA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7847FA72" wp14:editId="7C5FCD17">
                  <wp:extent cx="3124201" cy="1972057"/>
                  <wp:effectExtent l="0" t="0" r="0" b="9525"/>
                  <wp:docPr id="1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1" cy="197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34" w:rsidRPr="00E12066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 w:hint="eastAsia"/>
              </w:rPr>
              <w:t>攝影實務與應用</w:t>
            </w:r>
          </w:p>
        </w:tc>
      </w:tr>
      <w:tr w:rsidR="00F827EA" w:rsidRPr="00E12066" w:rsidTr="00C1443A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7-3</w:t>
            </w:r>
          </w:p>
        </w:tc>
        <w:tc>
          <w:tcPr>
            <w:tcW w:w="6218" w:type="dxa"/>
          </w:tcPr>
          <w:p w:rsidR="00F827EA" w:rsidRDefault="00803D7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03D76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07FBDAF1" wp14:editId="640B0B44">
                  <wp:extent cx="3200400" cy="1752600"/>
                  <wp:effectExtent l="0" t="0" r="0" b="0"/>
                  <wp:docPr id="1026" name="Picture 2" descr="C:\Users\user\Desktop\106跨領域結案\生態解說上課-陳愛玲\2017118跨領域_180115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106跨領域結案\生態解說上課-陳愛玲\2017118跨領域_180115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5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1534" w:rsidRPr="00E12066" w:rsidRDefault="00502105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校園植物認識</w:t>
            </w:r>
          </w:p>
        </w:tc>
      </w:tr>
      <w:tr w:rsidR="00F827EA" w:rsidRPr="00E12066" w:rsidTr="002B28A5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7-4</w:t>
            </w:r>
          </w:p>
        </w:tc>
        <w:tc>
          <w:tcPr>
            <w:tcW w:w="6218" w:type="dxa"/>
          </w:tcPr>
          <w:p w:rsidR="00F827EA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3BBF8E13" wp14:editId="3EBA3722">
                  <wp:extent cx="3054097" cy="1600200"/>
                  <wp:effectExtent l="0" t="0" r="0" b="0"/>
                  <wp:docPr id="1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97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34" w:rsidRPr="00821534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 w:hint="eastAsia"/>
              </w:rPr>
              <w:t>主題導</w:t>
            </w:r>
            <w:proofErr w:type="gramStart"/>
            <w:r w:rsidRPr="005202BE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5202BE">
              <w:rPr>
                <w:rFonts w:ascii="微軟正黑體" w:eastAsia="微軟正黑體" w:hAnsi="微軟正黑體" w:hint="eastAsia"/>
              </w:rPr>
              <w:t>解說培訓</w:t>
            </w:r>
          </w:p>
        </w:tc>
      </w:tr>
      <w:tr w:rsidR="00F827EA" w:rsidRPr="00E12066" w:rsidTr="002B28A5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7-5</w:t>
            </w:r>
          </w:p>
        </w:tc>
        <w:tc>
          <w:tcPr>
            <w:tcW w:w="6218" w:type="dxa"/>
          </w:tcPr>
          <w:p w:rsidR="00F827EA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371645A1" wp14:editId="6C7A11B2">
                  <wp:extent cx="3087624" cy="1975105"/>
                  <wp:effectExtent l="0" t="0" r="0" b="6350"/>
                  <wp:docPr id="1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24" cy="19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02BE">
              <w:rPr>
                <w:rFonts w:ascii="微軟正黑體" w:eastAsia="微軟正黑體" w:hAnsi="微軟正黑體" w:hint="eastAsia"/>
              </w:rPr>
              <w:t xml:space="preserve"> </w:t>
            </w:r>
            <w:r w:rsidR="00821534">
              <w:rPr>
                <w:rFonts w:ascii="微軟正黑體" w:eastAsia="微軟正黑體" w:hAnsi="微軟正黑體" w:hint="eastAsia"/>
              </w:rPr>
              <w:t>(大圖)</w:t>
            </w:r>
          </w:p>
          <w:p w:rsidR="00821534" w:rsidRPr="00E12066" w:rsidRDefault="005202BE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202BE">
              <w:rPr>
                <w:rFonts w:ascii="微軟正黑體" w:eastAsia="微軟正黑體" w:hAnsi="微軟正黑體" w:hint="eastAsia"/>
              </w:rPr>
              <w:t>墾丁國家公園戶外研習</w:t>
            </w:r>
          </w:p>
        </w:tc>
      </w:tr>
      <w:tr w:rsidR="00E12066" w:rsidRPr="00E12066" w:rsidTr="00E12066">
        <w:tc>
          <w:tcPr>
            <w:tcW w:w="2072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課程特色</w:t>
            </w:r>
          </w:p>
        </w:tc>
        <w:tc>
          <w:tcPr>
            <w:tcW w:w="6218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E12066" w:rsidRPr="00E12066" w:rsidTr="00D01D78">
        <w:trPr>
          <w:trHeight w:val="730"/>
        </w:trPr>
        <w:tc>
          <w:tcPr>
            <w:tcW w:w="8290" w:type="dxa"/>
            <w:gridSpan w:val="2"/>
          </w:tcPr>
          <w:p w:rsidR="00952094" w:rsidRPr="005202BE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1.</w:t>
            </w:r>
            <w:r w:rsidRPr="00952094">
              <w:rPr>
                <w:rFonts w:ascii="標楷體" w:eastAsia="標楷體" w:hAnsi="標楷體" w:hint="eastAsia"/>
                <w:color w:val="000000" w:themeColor="dark1"/>
                <w:szCs w:val="24"/>
                <w:lang w:bidi="ar-SA"/>
              </w:rPr>
              <w:t xml:space="preserve"> </w:t>
            </w:r>
            <w:r w:rsidR="005202BE" w:rsidRPr="005202BE">
              <w:rPr>
                <w:rFonts w:ascii="微軟正黑體" w:eastAsia="微軟正黑體" w:hAnsi="微軟正黑體" w:hint="eastAsia"/>
                <w:b/>
              </w:rPr>
              <w:t>生態旅遊的意義</w:t>
            </w:r>
            <w:r w:rsidRPr="00130340">
              <w:rPr>
                <w:rFonts w:ascii="微軟正黑體" w:eastAsia="微軟正黑體" w:hAnsi="微軟正黑體" w:hint="eastAsia"/>
                <w:b/>
              </w:rPr>
              <w:t>-</w:t>
            </w:r>
            <w:r w:rsidR="005202BE" w:rsidRPr="005202BE">
              <w:rPr>
                <w:rFonts w:ascii="微軟正黑體" w:eastAsia="微軟正黑體" w:hAnsi="微軟正黑體" w:hint="eastAsia"/>
              </w:rPr>
              <w:t>了解生態旅遊的意義、環境問題與永續發展的議題、目前環境友善的作法</w:t>
            </w:r>
            <w:r w:rsidR="005202BE">
              <w:rPr>
                <w:rFonts w:ascii="微軟正黑體" w:eastAsia="微軟正黑體" w:hAnsi="微軟正黑體" w:hint="eastAsia"/>
              </w:rPr>
              <w:t>。</w:t>
            </w:r>
          </w:p>
          <w:p w:rsidR="005202BE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Pr="00952094">
              <w:rPr>
                <w:rFonts w:ascii="標楷體" w:eastAsia="標楷體" w:hAnsi="標楷體" w:hint="eastAsia"/>
                <w:color w:val="000000" w:themeColor="dark1"/>
              </w:rPr>
              <w:t xml:space="preserve"> </w:t>
            </w:r>
            <w:r w:rsidR="005202BE" w:rsidRPr="005202BE">
              <w:rPr>
                <w:rFonts w:ascii="微軟正黑體" w:eastAsia="微軟正黑體" w:hAnsi="微軟正黑體" w:hint="eastAsia"/>
                <w:b/>
              </w:rPr>
              <w:t>導</w:t>
            </w:r>
            <w:proofErr w:type="gramStart"/>
            <w:r w:rsidR="005202BE" w:rsidRPr="005202BE">
              <w:rPr>
                <w:rFonts w:ascii="微軟正黑體" w:eastAsia="微軟正黑體" w:hAnsi="微軟正黑體" w:hint="eastAsia"/>
                <w:b/>
              </w:rPr>
              <w:t>覽</w:t>
            </w:r>
            <w:proofErr w:type="gramEnd"/>
            <w:r w:rsidR="005202BE" w:rsidRPr="005202BE">
              <w:rPr>
                <w:rFonts w:ascii="微軟正黑體" w:eastAsia="微軟正黑體" w:hAnsi="微軟正黑體" w:hint="eastAsia"/>
                <w:b/>
              </w:rPr>
              <w:t>解說技巧與實務</w:t>
            </w:r>
            <w:r w:rsidRPr="00130340">
              <w:rPr>
                <w:rFonts w:ascii="微軟正黑體" w:eastAsia="微軟正黑體" w:hAnsi="微軟正黑體" w:hint="eastAsia"/>
                <w:b/>
              </w:rPr>
              <w:t>-</w:t>
            </w:r>
            <w:r w:rsidR="005202BE" w:rsidRPr="005202BE">
              <w:rPr>
                <w:rFonts w:ascii="微軟正黑體" w:eastAsia="微軟正黑體" w:hAnsi="微軟正黑體" w:hint="eastAsia"/>
              </w:rPr>
              <w:t>自然人文生態、基礎解說技巧等基本理論，解說實務及安全知識。主題式導</w:t>
            </w:r>
            <w:proofErr w:type="gramStart"/>
            <w:r w:rsidR="005202BE" w:rsidRPr="005202BE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="005202BE" w:rsidRPr="005202BE">
              <w:rPr>
                <w:rFonts w:ascii="微軟正黑體" w:eastAsia="微軟正黑體" w:hAnsi="微軟正黑體" w:hint="eastAsia"/>
              </w:rPr>
              <w:t>的訓練及培訓</w:t>
            </w:r>
            <w:r w:rsidR="005202BE">
              <w:rPr>
                <w:rFonts w:ascii="微軟正黑體" w:eastAsia="微軟正黑體" w:hAnsi="微軟正黑體" w:hint="eastAsia"/>
              </w:rPr>
              <w:t>。</w:t>
            </w:r>
          </w:p>
          <w:p w:rsidR="00952094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5202BE" w:rsidRPr="005202BE">
              <w:rPr>
                <w:rFonts w:ascii="標楷體" w:eastAsia="標楷體" w:hAnsi="標楷體" w:hint="eastAsia"/>
                <w:color w:val="000000" w:themeColor="dark1"/>
                <w:szCs w:val="24"/>
                <w:lang w:bidi="ar-SA"/>
              </w:rPr>
              <w:t xml:space="preserve"> </w:t>
            </w:r>
            <w:r w:rsidR="005202BE" w:rsidRPr="005202BE">
              <w:rPr>
                <w:rFonts w:ascii="微軟正黑體" w:eastAsia="微軟正黑體" w:hAnsi="微軟正黑體" w:hint="eastAsia"/>
                <w:b/>
              </w:rPr>
              <w:t>戶外研習、生態旅遊與社區發展之關係</w:t>
            </w:r>
            <w:r w:rsidRPr="00130340">
              <w:rPr>
                <w:rFonts w:ascii="微軟正黑體" w:eastAsia="微軟正黑體" w:hAnsi="微軟正黑體" w:hint="eastAsia"/>
                <w:b/>
              </w:rPr>
              <w:t>-</w:t>
            </w:r>
            <w:r w:rsidR="00803D76" w:rsidRPr="00803D76">
              <w:rPr>
                <w:rFonts w:ascii="微軟正黑體" w:eastAsia="微軟正黑體" w:hAnsi="微軟正黑體" w:hint="eastAsia"/>
              </w:rPr>
              <w:t>【實地體驗】生態資源介紹、全球交通生態盛典(哈瑪星)</w:t>
            </w:r>
            <w:r w:rsidR="00803D76">
              <w:rPr>
                <w:rFonts w:ascii="微軟正黑體" w:eastAsia="微軟正黑體" w:hAnsi="微軟正黑體" w:hint="eastAsia"/>
              </w:rPr>
              <w:t>、墾丁國家公園戶外研習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:rsidR="00952094" w:rsidRPr="00803D76" w:rsidRDefault="00952094" w:rsidP="00803D7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Pr="00952094">
              <w:rPr>
                <w:rFonts w:ascii="標楷體" w:eastAsia="標楷體" w:hAnsi="標楷體" w:hint="eastAsia"/>
                <w:color w:val="000000" w:themeColor="dark1"/>
              </w:rPr>
              <w:t xml:space="preserve"> </w:t>
            </w:r>
            <w:r w:rsidR="00803D76" w:rsidRPr="00803D76">
              <w:rPr>
                <w:rFonts w:ascii="微軟正黑體" w:eastAsia="微軟正黑體" w:hAnsi="微軟正黑體" w:hint="eastAsia"/>
                <w:b/>
              </w:rPr>
              <w:t>攝影實務與應用</w:t>
            </w:r>
            <w:r w:rsidR="00803D76">
              <w:rPr>
                <w:rFonts w:ascii="微軟正黑體" w:eastAsia="微軟正黑體" w:hAnsi="微軟正黑體" w:hint="eastAsia"/>
                <w:b/>
              </w:rPr>
              <w:t>、照片後製</w:t>
            </w:r>
            <w:r w:rsidRPr="00130340">
              <w:rPr>
                <w:rFonts w:ascii="微軟正黑體" w:eastAsia="微軟正黑體" w:hAnsi="微軟正黑體" w:hint="eastAsia"/>
                <w:b/>
              </w:rPr>
              <w:t>-</w:t>
            </w:r>
            <w:r w:rsidR="00803D76">
              <w:rPr>
                <w:rFonts w:ascii="微軟正黑體" w:eastAsia="微軟正黑體" w:hAnsi="微軟正黑體" w:hint="eastAsia"/>
              </w:rPr>
              <w:t>建立學生的攝影概念，</w:t>
            </w:r>
            <w:r w:rsidR="00803D76" w:rsidRPr="00803D76">
              <w:rPr>
                <w:rFonts w:ascii="微軟正黑體" w:eastAsia="微軟正黑體" w:hAnsi="微軟正黑體" w:hint="eastAsia"/>
              </w:rPr>
              <w:t>再藉由實作練習，以瞭解自然攝影的技術與技巧</w:t>
            </w:r>
            <w:r w:rsidR="00803D76">
              <w:rPr>
                <w:rFonts w:ascii="微軟正黑體" w:eastAsia="微軟正黑體" w:hAnsi="微軟正黑體" w:hint="eastAsia"/>
              </w:rPr>
              <w:t>，</w:t>
            </w:r>
            <w:r w:rsidR="00803D76" w:rsidRPr="00803D76">
              <w:rPr>
                <w:rFonts w:ascii="微軟正黑體" w:eastAsia="微軟正黑體" w:hAnsi="微軟正黑體" w:hint="eastAsia"/>
              </w:rPr>
              <w:t>色彩調整入門</w:t>
            </w:r>
            <w:r w:rsidR="00803D76">
              <w:rPr>
                <w:rFonts w:ascii="微軟正黑體" w:eastAsia="微軟正黑體" w:hAnsi="微軟正黑體" w:hint="eastAsia"/>
              </w:rPr>
              <w:t>與</w:t>
            </w:r>
            <w:r w:rsidR="00803D76" w:rsidRPr="00803D76">
              <w:rPr>
                <w:rFonts w:ascii="微軟正黑體" w:eastAsia="微軟正黑體" w:hAnsi="微軟正黑體" w:hint="eastAsia"/>
              </w:rPr>
              <w:t>Photoshop應用</w:t>
            </w:r>
            <w:r w:rsidR="00803D76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E12066" w:rsidRPr="00E12066" w:rsidTr="00E12066">
        <w:tc>
          <w:tcPr>
            <w:tcW w:w="2072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教學成果</w:t>
            </w:r>
          </w:p>
        </w:tc>
        <w:tc>
          <w:tcPr>
            <w:tcW w:w="6218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F827EA" w:rsidRPr="00E12066" w:rsidTr="00CF2569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/>
                <w:color w:val="808080" w:themeColor="background1" w:themeShade="80"/>
              </w:rPr>
              <w:t>9-1</w:t>
            </w:r>
          </w:p>
        </w:tc>
        <w:tc>
          <w:tcPr>
            <w:tcW w:w="6218" w:type="dxa"/>
          </w:tcPr>
          <w:p w:rsidR="00F827EA" w:rsidRPr="00E12066" w:rsidRDefault="00502105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02105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1673F14B" wp14:editId="78FC7554">
                  <wp:extent cx="2232000" cy="1533600"/>
                  <wp:effectExtent l="0" t="0" r="0" b="0"/>
                  <wp:docPr id="1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50" cy="15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493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校園植物導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>
              <w:rPr>
                <w:rFonts w:ascii="微軟正黑體" w:eastAsia="微軟正黑體" w:hAnsi="微軟正黑體" w:hint="eastAsia"/>
              </w:rPr>
              <w:t>解說</w:t>
            </w:r>
          </w:p>
        </w:tc>
      </w:tr>
      <w:tr w:rsidR="00F827EA" w:rsidRPr="00E12066" w:rsidTr="00FF4A9E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9-2</w:t>
            </w:r>
          </w:p>
        </w:tc>
        <w:tc>
          <w:tcPr>
            <w:tcW w:w="6218" w:type="dxa"/>
          </w:tcPr>
          <w:p w:rsidR="00F827EA" w:rsidRPr="00E12066" w:rsidRDefault="00FC1E9F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  <w:lang w:bidi="ar-SA"/>
              </w:rPr>
              <w:drawing>
                <wp:inline distT="0" distB="0" distL="0" distR="0">
                  <wp:extent cx="2232000" cy="1612800"/>
                  <wp:effectExtent l="0" t="0" r="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科內相機_180311_00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31" cy="161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493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生態旅遊體驗</w:t>
            </w:r>
          </w:p>
        </w:tc>
      </w:tr>
      <w:tr w:rsidR="00F827EA" w:rsidRPr="00E12066" w:rsidTr="000357BC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9-3</w:t>
            </w:r>
          </w:p>
        </w:tc>
        <w:tc>
          <w:tcPr>
            <w:tcW w:w="6218" w:type="dxa"/>
          </w:tcPr>
          <w:p w:rsidR="00F827EA" w:rsidRPr="00FC1E9F" w:rsidRDefault="00FC1E9F" w:rsidP="00FC1E9F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FC1E9F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6CF87434" wp14:editId="128EE8CD">
                  <wp:extent cx="2232000" cy="1742400"/>
                  <wp:effectExtent l="0" t="0" r="0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14" cy="174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4937">
              <w:rPr>
                <w:rFonts w:ascii="微軟正黑體" w:eastAsia="微軟正黑體" w:hAnsi="微軟正黑體" w:hint="eastAsia"/>
              </w:rPr>
              <w:t xml:space="preserve"> </w:t>
            </w:r>
            <w:r w:rsidRPr="00FC1E9F">
              <w:rPr>
                <w:rFonts w:ascii="微軟正黑體" w:eastAsia="微軟正黑體" w:hAnsi="微軟正黑體" w:hint="eastAsia"/>
              </w:rPr>
              <w:t>瞭解自然攝影的技術與技巧</w:t>
            </w:r>
          </w:p>
        </w:tc>
      </w:tr>
      <w:tr w:rsidR="00F827EA" w:rsidRPr="00E12066" w:rsidTr="008307D4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lastRenderedPageBreak/>
              <w:t>9-4</w:t>
            </w:r>
          </w:p>
        </w:tc>
        <w:tc>
          <w:tcPr>
            <w:tcW w:w="6218" w:type="dxa"/>
          </w:tcPr>
          <w:p w:rsidR="00F827EA" w:rsidRPr="00E12066" w:rsidRDefault="00FC1E9F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FC1E9F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4255A0B6" wp14:editId="6A033337">
                  <wp:extent cx="2217600" cy="1697349"/>
                  <wp:effectExtent l="0" t="0" r="0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97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493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照片後製-photoshop應用</w:t>
            </w:r>
          </w:p>
        </w:tc>
      </w:tr>
      <w:tr w:rsidR="00F827EA" w:rsidRPr="00E12066" w:rsidTr="00A70555">
        <w:tc>
          <w:tcPr>
            <w:tcW w:w="2072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9-5</w:t>
            </w:r>
          </w:p>
        </w:tc>
        <w:tc>
          <w:tcPr>
            <w:tcW w:w="6218" w:type="dxa"/>
          </w:tcPr>
          <w:p w:rsidR="00F827EA" w:rsidRPr="00E12066" w:rsidRDefault="00FC1E9F" w:rsidP="00FC1E9F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FC1E9F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1B49C0A8" wp14:editId="77709BDC">
                  <wp:extent cx="2217600" cy="1502856"/>
                  <wp:effectExtent l="0" t="0" r="0" b="254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2" r="8021"/>
                          <a:stretch/>
                        </pic:blipFill>
                        <pic:spPr bwMode="auto">
                          <a:xfrm>
                            <a:off x="0" y="0"/>
                            <a:ext cx="2224786" cy="1507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493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生態解說道具-植物撲克牌</w:t>
            </w:r>
          </w:p>
        </w:tc>
      </w:tr>
    </w:tbl>
    <w:p w:rsidR="00563A4E" w:rsidRPr="00E12066" w:rsidRDefault="00563A4E" w:rsidP="00E12066">
      <w:pPr>
        <w:adjustRightInd w:val="0"/>
        <w:snapToGrid w:val="0"/>
        <w:rPr>
          <w:rFonts w:ascii="微軟正黑體" w:eastAsia="微軟正黑體" w:hAnsi="微軟正黑體"/>
        </w:rPr>
      </w:pPr>
      <w:bookmarkStart w:id="0" w:name="_GoBack"/>
      <w:bookmarkEnd w:id="0"/>
    </w:p>
    <w:sectPr w:rsidR="00563A4E" w:rsidRPr="00E12066" w:rsidSect="00C722B2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C95" w:rsidRDefault="00F80C95" w:rsidP="00F80C95">
      <w:r>
        <w:separator/>
      </w:r>
    </w:p>
  </w:endnote>
  <w:endnote w:type="continuationSeparator" w:id="0">
    <w:p w:rsidR="00F80C95" w:rsidRDefault="00F80C95" w:rsidP="00F8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C95" w:rsidRDefault="00F80C95" w:rsidP="00F80C95">
      <w:r>
        <w:separator/>
      </w:r>
    </w:p>
  </w:footnote>
  <w:footnote w:type="continuationSeparator" w:id="0">
    <w:p w:rsidR="00F80C95" w:rsidRDefault="00F80C95" w:rsidP="00F80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5E4A"/>
    <w:multiLevelType w:val="hybridMultilevel"/>
    <w:tmpl w:val="06FAFF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0F8714E"/>
    <w:multiLevelType w:val="hybridMultilevel"/>
    <w:tmpl w:val="6E8A21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592657F8"/>
    <w:multiLevelType w:val="hybridMultilevel"/>
    <w:tmpl w:val="269A62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B804AB"/>
    <w:multiLevelType w:val="hybridMultilevel"/>
    <w:tmpl w:val="51CC91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754D5E77"/>
    <w:multiLevelType w:val="hybridMultilevel"/>
    <w:tmpl w:val="E6D0677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66"/>
    <w:rsid w:val="0005656C"/>
    <w:rsid w:val="00073766"/>
    <w:rsid w:val="000A6EA2"/>
    <w:rsid w:val="00130340"/>
    <w:rsid w:val="003F6328"/>
    <w:rsid w:val="004040A2"/>
    <w:rsid w:val="00502105"/>
    <w:rsid w:val="005160B2"/>
    <w:rsid w:val="005202BE"/>
    <w:rsid w:val="0054615D"/>
    <w:rsid w:val="00553469"/>
    <w:rsid w:val="00563A4E"/>
    <w:rsid w:val="005C53F0"/>
    <w:rsid w:val="007170D4"/>
    <w:rsid w:val="00750711"/>
    <w:rsid w:val="00784937"/>
    <w:rsid w:val="00803D76"/>
    <w:rsid w:val="00821534"/>
    <w:rsid w:val="00851D64"/>
    <w:rsid w:val="00952094"/>
    <w:rsid w:val="009D5E04"/>
    <w:rsid w:val="00A85C91"/>
    <w:rsid w:val="00B65BF6"/>
    <w:rsid w:val="00C14BBF"/>
    <w:rsid w:val="00C722B2"/>
    <w:rsid w:val="00DC1E13"/>
    <w:rsid w:val="00E03E54"/>
    <w:rsid w:val="00E12066"/>
    <w:rsid w:val="00E614E4"/>
    <w:rsid w:val="00E73C66"/>
    <w:rsid w:val="00F166A8"/>
    <w:rsid w:val="00F25403"/>
    <w:rsid w:val="00F80C95"/>
    <w:rsid w:val="00F827EA"/>
    <w:rsid w:val="00FB774F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56C"/>
    <w:pPr>
      <w:ind w:leftChars="200" w:left="480"/>
    </w:pPr>
  </w:style>
  <w:style w:type="table" w:styleId="a4">
    <w:name w:val="Table Grid"/>
    <w:basedOn w:val="a1"/>
    <w:uiPriority w:val="39"/>
    <w:rsid w:val="009D5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5403"/>
    <w:rPr>
      <w:rFonts w:asciiTheme="majorHAnsi" w:eastAsiaTheme="majorEastAsia" w:hAnsiTheme="majorHAnsi" w:cstheme="majorBidi"/>
      <w:sz w:val="18"/>
      <w:szCs w:val="22"/>
    </w:rPr>
  </w:style>
  <w:style w:type="character" w:customStyle="1" w:styleId="a6">
    <w:name w:val="註解方塊文字 字元"/>
    <w:basedOn w:val="a0"/>
    <w:link w:val="a5"/>
    <w:uiPriority w:val="99"/>
    <w:semiHidden/>
    <w:rsid w:val="00F25403"/>
    <w:rPr>
      <w:rFonts w:asciiTheme="majorHAnsi" w:eastAsiaTheme="majorEastAsia" w:hAnsiTheme="majorHAnsi" w:cstheme="majorBidi"/>
      <w:sz w:val="18"/>
      <w:szCs w:val="22"/>
    </w:rPr>
  </w:style>
  <w:style w:type="paragraph" w:styleId="Web">
    <w:name w:val="Normal (Web)"/>
    <w:basedOn w:val="a"/>
    <w:uiPriority w:val="99"/>
    <w:semiHidden/>
    <w:unhideWhenUsed/>
    <w:rsid w:val="009520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F80C95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8">
    <w:name w:val="頁首 字元"/>
    <w:basedOn w:val="a0"/>
    <w:link w:val="a7"/>
    <w:uiPriority w:val="99"/>
    <w:rsid w:val="00F80C95"/>
    <w:rPr>
      <w:sz w:val="20"/>
      <w:szCs w:val="25"/>
    </w:rPr>
  </w:style>
  <w:style w:type="paragraph" w:styleId="a9">
    <w:name w:val="footer"/>
    <w:basedOn w:val="a"/>
    <w:link w:val="aa"/>
    <w:uiPriority w:val="99"/>
    <w:unhideWhenUsed/>
    <w:rsid w:val="00F80C95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a">
    <w:name w:val="頁尾 字元"/>
    <w:basedOn w:val="a0"/>
    <w:link w:val="a9"/>
    <w:uiPriority w:val="99"/>
    <w:rsid w:val="00F80C95"/>
    <w:rPr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56C"/>
    <w:pPr>
      <w:ind w:leftChars="200" w:left="480"/>
    </w:pPr>
  </w:style>
  <w:style w:type="table" w:styleId="a4">
    <w:name w:val="Table Grid"/>
    <w:basedOn w:val="a1"/>
    <w:uiPriority w:val="39"/>
    <w:rsid w:val="009D5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5403"/>
    <w:rPr>
      <w:rFonts w:asciiTheme="majorHAnsi" w:eastAsiaTheme="majorEastAsia" w:hAnsiTheme="majorHAnsi" w:cstheme="majorBidi"/>
      <w:sz w:val="18"/>
      <w:szCs w:val="22"/>
    </w:rPr>
  </w:style>
  <w:style w:type="character" w:customStyle="1" w:styleId="a6">
    <w:name w:val="註解方塊文字 字元"/>
    <w:basedOn w:val="a0"/>
    <w:link w:val="a5"/>
    <w:uiPriority w:val="99"/>
    <w:semiHidden/>
    <w:rsid w:val="00F25403"/>
    <w:rPr>
      <w:rFonts w:asciiTheme="majorHAnsi" w:eastAsiaTheme="majorEastAsia" w:hAnsiTheme="majorHAnsi" w:cstheme="majorBidi"/>
      <w:sz w:val="18"/>
      <w:szCs w:val="22"/>
    </w:rPr>
  </w:style>
  <w:style w:type="paragraph" w:styleId="Web">
    <w:name w:val="Normal (Web)"/>
    <w:basedOn w:val="a"/>
    <w:uiPriority w:val="99"/>
    <w:semiHidden/>
    <w:unhideWhenUsed/>
    <w:rsid w:val="009520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F80C95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8">
    <w:name w:val="頁首 字元"/>
    <w:basedOn w:val="a0"/>
    <w:link w:val="a7"/>
    <w:uiPriority w:val="99"/>
    <w:rsid w:val="00F80C95"/>
    <w:rPr>
      <w:sz w:val="20"/>
      <w:szCs w:val="25"/>
    </w:rPr>
  </w:style>
  <w:style w:type="paragraph" w:styleId="a9">
    <w:name w:val="footer"/>
    <w:basedOn w:val="a"/>
    <w:link w:val="aa"/>
    <w:uiPriority w:val="99"/>
    <w:unhideWhenUsed/>
    <w:rsid w:val="00F80C95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a">
    <w:name w:val="頁尾 字元"/>
    <w:basedOn w:val="a0"/>
    <w:link w:val="a9"/>
    <w:uiPriority w:val="99"/>
    <w:rsid w:val="00F80C95"/>
    <w:rPr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</cp:lastModifiedBy>
  <cp:revision>6</cp:revision>
  <dcterms:created xsi:type="dcterms:W3CDTF">2018-03-11T05:02:00Z</dcterms:created>
  <dcterms:modified xsi:type="dcterms:W3CDTF">2019-05-09T05:27:00Z</dcterms:modified>
</cp:coreProperties>
</file>